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00" w:rsidRPr="004B0329" w:rsidRDefault="001E6400" w:rsidP="001E6400">
      <w:pPr>
        <w:pStyle w:val="a3"/>
        <w:jc w:val="center"/>
        <w:outlineLvl w:val="2"/>
        <w:rPr>
          <w:b/>
          <w:bCs/>
        </w:rPr>
      </w:pPr>
      <w:r w:rsidRPr="004B0329">
        <w:rPr>
          <w:b/>
          <w:bCs/>
        </w:rPr>
        <w:t>МИНИСТЕРСТВО ЗДРАВООХРАНЕНИЯ РОССИЙСКОЙ ФЕДЕРАЦИИ</w:t>
      </w:r>
    </w:p>
    <w:p w:rsidR="001E6400" w:rsidRPr="004B0329" w:rsidRDefault="001E6400" w:rsidP="001E6400">
      <w:pPr>
        <w:pStyle w:val="a3"/>
        <w:jc w:val="center"/>
        <w:rPr>
          <w:b/>
        </w:rPr>
      </w:pPr>
    </w:p>
    <w:p w:rsidR="001E6400" w:rsidRPr="004B0329" w:rsidRDefault="001E6400" w:rsidP="001E6400">
      <w:pPr>
        <w:pStyle w:val="a3"/>
        <w:jc w:val="center"/>
        <w:outlineLvl w:val="2"/>
        <w:rPr>
          <w:b/>
          <w:bCs/>
        </w:rPr>
      </w:pPr>
      <w:bookmarkStart w:id="0" w:name="h34"/>
      <w:bookmarkEnd w:id="0"/>
      <w:r w:rsidRPr="004B0329">
        <w:rPr>
          <w:b/>
          <w:bCs/>
        </w:rPr>
        <w:t xml:space="preserve">ПРИКАЗ </w:t>
      </w:r>
      <w:r w:rsidRPr="004B0329">
        <w:rPr>
          <w:b/>
          <w:bCs/>
        </w:rPr>
        <w:br/>
        <w:t xml:space="preserve">от 12 августа </w:t>
      </w:r>
      <w:smartTag w:uri="urn:schemas-microsoft-com:office:smarttags" w:element="metricconverter">
        <w:smartTagPr>
          <w:attr w:name="ProductID" w:val="2003 г"/>
        </w:smartTagPr>
        <w:r w:rsidRPr="004B0329">
          <w:rPr>
            <w:b/>
            <w:bCs/>
          </w:rPr>
          <w:t>2003 г</w:t>
        </w:r>
      </w:smartTag>
      <w:r w:rsidRPr="004B0329">
        <w:rPr>
          <w:b/>
          <w:bCs/>
        </w:rPr>
        <w:t>. №403</w:t>
      </w:r>
    </w:p>
    <w:p w:rsidR="001E6400" w:rsidRPr="004B0329" w:rsidRDefault="001E6400" w:rsidP="001E6400">
      <w:pPr>
        <w:pStyle w:val="a3"/>
        <w:jc w:val="center"/>
        <w:rPr>
          <w:b/>
        </w:rPr>
      </w:pPr>
    </w:p>
    <w:p w:rsidR="001E6400" w:rsidRPr="004B0329" w:rsidRDefault="001E6400" w:rsidP="001E6400">
      <w:pPr>
        <w:pStyle w:val="a3"/>
        <w:jc w:val="center"/>
        <w:outlineLvl w:val="2"/>
        <w:rPr>
          <w:b/>
          <w:bCs/>
        </w:rPr>
      </w:pPr>
      <w:r w:rsidRPr="004B0329">
        <w:rPr>
          <w:b/>
          <w:bCs/>
        </w:rPr>
        <w:t>ОБ УТВЕРЖДЕНИИ И ВВЕДЕНИИ В ДЕЙСТВИЕ УЧЕТНОЙ ФОРМЫ N 089/</w:t>
      </w:r>
      <w:proofErr w:type="gramStart"/>
      <w:r w:rsidRPr="004B0329">
        <w:rPr>
          <w:b/>
          <w:bCs/>
        </w:rPr>
        <w:t>У-КВ</w:t>
      </w:r>
      <w:proofErr w:type="gramEnd"/>
      <w:r w:rsidRPr="004B0329">
        <w:rPr>
          <w:b/>
          <w:bCs/>
        </w:rPr>
        <w:t xml:space="preserve"> "ИЗВЕЩЕНИЕ О БОЛЬНОМ </w:t>
      </w:r>
      <w:bookmarkStart w:id="1" w:name="l1"/>
      <w:bookmarkEnd w:id="1"/>
      <w:r w:rsidRPr="004B0329">
        <w:rPr>
          <w:b/>
          <w:bCs/>
        </w:rPr>
        <w:t>С ВНОВЬ УСТАНОВЛЕННЫМ ДИАГНОЗОМ СИФИЛИСА, ГОНОРЕИ, ТРИХОМОНОЗА, ХЛАМИДИОЗА, ГЕРПЕСА УРОГЕНИТАЛЬНОГО, АНОГЕНИТАЛЬНЫМИ БОРОДАВКАМИ, МИКРОСПОРИИ, ФАВУСА, ТРИХОФИТИИ, МИКОЗА СТОП, ЧЕСОТКИ"</w:t>
      </w:r>
    </w:p>
    <w:p w:rsidR="001E6400" w:rsidRPr="004B0329" w:rsidRDefault="001E6400" w:rsidP="001E6400">
      <w:pPr>
        <w:pStyle w:val="a3"/>
        <w:jc w:val="both"/>
      </w:pPr>
      <w:r w:rsidRPr="004B0329">
        <w:t> </w:t>
      </w:r>
      <w:r w:rsidRPr="004B0329">
        <w:br/>
        <w:t>  </w:t>
      </w:r>
    </w:p>
    <w:p w:rsidR="001E6400" w:rsidRPr="004B0329" w:rsidRDefault="001E6400" w:rsidP="001E6400">
      <w:pPr>
        <w:pStyle w:val="a3"/>
        <w:jc w:val="both"/>
      </w:pPr>
    </w:p>
    <w:p w:rsidR="001E6400" w:rsidRPr="004B0329" w:rsidRDefault="001E6400" w:rsidP="001E6400">
      <w:pPr>
        <w:pStyle w:val="a3"/>
        <w:jc w:val="both"/>
      </w:pPr>
      <w:r w:rsidRPr="004B0329">
        <w:t>  </w:t>
      </w:r>
      <w:r>
        <w:t xml:space="preserve"> </w:t>
      </w:r>
      <w:r w:rsidRPr="004B0329">
        <w:t xml:space="preserve">В целях упорядочения учета инфекций, передаваемых </w:t>
      </w:r>
      <w:bookmarkStart w:id="2" w:name="l2"/>
      <w:bookmarkEnd w:id="2"/>
      <w:r w:rsidRPr="004B0329">
        <w:t xml:space="preserve">преимущественно половым путем, </w:t>
      </w:r>
      <w:proofErr w:type="spellStart"/>
      <w:r w:rsidRPr="004B0329">
        <w:t>дерматофитии</w:t>
      </w:r>
      <w:proofErr w:type="spellEnd"/>
      <w:r w:rsidRPr="004B0329">
        <w:t xml:space="preserve"> и чесотки, отработки системы мониторинга за больными и </w:t>
      </w:r>
      <w:proofErr w:type="spellStart"/>
      <w:r w:rsidRPr="004B0329">
        <w:t>эпидситуацией</w:t>
      </w:r>
      <w:proofErr w:type="spellEnd"/>
      <w:r w:rsidRPr="004B0329">
        <w:t xml:space="preserve"> по данным инфекциям приказываю: </w:t>
      </w:r>
    </w:p>
    <w:p w:rsidR="001E6400" w:rsidRPr="004B0329" w:rsidRDefault="001E6400" w:rsidP="001E6400">
      <w:pPr>
        <w:pStyle w:val="a3"/>
        <w:jc w:val="both"/>
      </w:pPr>
      <w:r w:rsidRPr="004B0329">
        <w:t xml:space="preserve">    1. </w:t>
      </w:r>
      <w:proofErr w:type="gramStart"/>
      <w:r w:rsidRPr="004B0329">
        <w:t>Утвердить учетную форму №089/у-</w:t>
      </w:r>
      <w:proofErr w:type="spellStart"/>
      <w:r w:rsidRPr="004B0329">
        <w:t>кв</w:t>
      </w:r>
      <w:proofErr w:type="spellEnd"/>
      <w:r w:rsidRPr="004B0329">
        <w:t xml:space="preserve"> "Извещение о больном с </w:t>
      </w:r>
      <w:bookmarkStart w:id="3" w:name="l3"/>
      <w:bookmarkEnd w:id="3"/>
      <w:r w:rsidRPr="004B0329">
        <w:t xml:space="preserve">вновь установленным диагнозом сифилиса, гонореи, трихомоноза, хламидиоза, герпеса урогенитального, </w:t>
      </w:r>
      <w:proofErr w:type="spellStart"/>
      <w:r w:rsidRPr="004B0329">
        <w:t>аногенитальными</w:t>
      </w:r>
      <w:proofErr w:type="spellEnd"/>
      <w:r w:rsidRPr="004B0329">
        <w:t xml:space="preserve"> бородавками, микроспории, фавуса, трихофитии, микоза стоп, чесотки" (Приложение). </w:t>
      </w:r>
      <w:proofErr w:type="gramEnd"/>
    </w:p>
    <w:p w:rsidR="001E6400" w:rsidRPr="004B0329" w:rsidRDefault="001E6400" w:rsidP="001E6400">
      <w:pPr>
        <w:pStyle w:val="a3"/>
        <w:jc w:val="both"/>
      </w:pPr>
      <w:r w:rsidRPr="004B0329">
        <w:br/>
        <w:t>    2. Учетную форму №089/у-</w:t>
      </w:r>
      <w:proofErr w:type="spellStart"/>
      <w:r w:rsidRPr="004B0329">
        <w:t>кв</w:t>
      </w:r>
      <w:proofErr w:type="spellEnd"/>
      <w:r w:rsidRPr="004B0329">
        <w:t xml:space="preserve"> "Извещение о больном с вновь </w:t>
      </w:r>
      <w:bookmarkStart w:id="4" w:name="l4"/>
      <w:bookmarkEnd w:id="4"/>
      <w:r w:rsidRPr="004B0329">
        <w:t xml:space="preserve">установленным диагнозом сифилиса, гонореи, трихомоноза, хламидиоза, герпеса урогенитального, </w:t>
      </w:r>
      <w:proofErr w:type="spellStart"/>
      <w:r w:rsidRPr="004B0329">
        <w:t>аногенитальными</w:t>
      </w:r>
      <w:proofErr w:type="spellEnd"/>
      <w:r w:rsidRPr="004B0329">
        <w:t xml:space="preserve"> бородавками, микроспории, фавуса, трихофитии, микоза стоп, чесотки" ввести в действие с 1 сентября 2003 года.</w:t>
      </w:r>
    </w:p>
    <w:p w:rsidR="001E6400" w:rsidRPr="004B0329" w:rsidRDefault="001E6400" w:rsidP="001E6400">
      <w:pPr>
        <w:pStyle w:val="a3"/>
        <w:jc w:val="both"/>
      </w:pPr>
      <w:bookmarkStart w:id="5" w:name="l5"/>
      <w:bookmarkEnd w:id="5"/>
      <w:r w:rsidRPr="004B0329">
        <w:t>    3. Приказ Минздрава России от 07.08.2000 №315 "Об утверждении учетной медицинской документации" считать утратившим силу.</w:t>
      </w:r>
    </w:p>
    <w:p w:rsidR="001E6400" w:rsidRPr="004B0329" w:rsidRDefault="001E6400" w:rsidP="001E6400">
      <w:pPr>
        <w:pStyle w:val="a3"/>
        <w:jc w:val="both"/>
      </w:pPr>
      <w:r w:rsidRPr="004B0329">
        <w:t xml:space="preserve"> </w:t>
      </w:r>
      <w:r w:rsidRPr="004B0329">
        <w:br/>
        <w:t xml:space="preserve">    4. </w:t>
      </w:r>
      <w:proofErr w:type="gramStart"/>
      <w:r w:rsidRPr="004B0329">
        <w:t>Контроль за</w:t>
      </w:r>
      <w:proofErr w:type="gramEnd"/>
      <w:r w:rsidRPr="004B0329">
        <w:t xml:space="preserve"> исполнением настоящего Приказа возложить на заместителя Министра Р.А. </w:t>
      </w:r>
      <w:proofErr w:type="spellStart"/>
      <w:r w:rsidRPr="004B0329">
        <w:t>Хальфина</w:t>
      </w:r>
      <w:proofErr w:type="spellEnd"/>
      <w:r w:rsidRPr="004B0329">
        <w:t xml:space="preserve">. </w:t>
      </w:r>
      <w:bookmarkStart w:id="6" w:name="l6"/>
      <w:bookmarkEnd w:id="6"/>
      <w:r w:rsidRPr="004B0329">
        <w:br/>
        <w:t> </w:t>
      </w:r>
    </w:p>
    <w:p w:rsidR="001E6400" w:rsidRPr="004B0329" w:rsidRDefault="001E6400" w:rsidP="001E6400">
      <w:pPr>
        <w:pStyle w:val="a3"/>
        <w:ind w:left="7702"/>
        <w:jc w:val="both"/>
      </w:pPr>
      <w:r w:rsidRPr="004B0329">
        <w:rPr>
          <w:i/>
          <w:iCs/>
        </w:rPr>
        <w:t xml:space="preserve">Министр </w:t>
      </w:r>
      <w:r w:rsidRPr="004B0329">
        <w:br/>
      </w:r>
      <w:r w:rsidRPr="004B0329">
        <w:rPr>
          <w:i/>
          <w:iCs/>
        </w:rPr>
        <w:t xml:space="preserve">Ю.Л.ШЕВЧЕНКО </w:t>
      </w:r>
    </w:p>
    <w:p w:rsidR="001E6400" w:rsidRPr="004B0329" w:rsidRDefault="001E6400" w:rsidP="001E6400">
      <w:pPr>
        <w:pStyle w:val="a3"/>
        <w:rPr>
          <w:rFonts w:ascii="Arial" w:hAnsi="Arial" w:cs="Arial"/>
        </w:rPr>
      </w:pPr>
      <w:r w:rsidRPr="004B0329">
        <w:rPr>
          <w:rFonts w:ascii="Arial" w:hAnsi="Arial" w:cs="Arial"/>
        </w:rPr>
        <w:t> </w:t>
      </w:r>
      <w:r w:rsidRPr="004B0329">
        <w:rPr>
          <w:rFonts w:ascii="Arial" w:hAnsi="Arial" w:cs="Arial"/>
        </w:rPr>
        <w:br/>
        <w:t> </w:t>
      </w:r>
      <w:r w:rsidRPr="004B0329">
        <w:rPr>
          <w:rFonts w:ascii="Arial" w:hAnsi="Arial" w:cs="Arial"/>
        </w:rPr>
        <w:br/>
        <w:t>    </w:t>
      </w:r>
      <w:bookmarkStart w:id="7" w:name="h35"/>
      <w:bookmarkEnd w:id="7"/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Default="001E6400" w:rsidP="001E6400">
      <w:pPr>
        <w:pStyle w:val="a3"/>
        <w:rPr>
          <w:rFonts w:ascii="Arial" w:hAnsi="Arial" w:cs="Arial"/>
        </w:rPr>
      </w:pPr>
    </w:p>
    <w:p w:rsidR="001E6400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4B0329" w:rsidRDefault="001E6400" w:rsidP="001E6400">
      <w:pPr>
        <w:pStyle w:val="a3"/>
        <w:rPr>
          <w:rFonts w:ascii="Arial" w:hAnsi="Arial" w:cs="Arial"/>
        </w:rPr>
      </w:pPr>
    </w:p>
    <w:p w:rsidR="001E6400" w:rsidRPr="008E0DF1" w:rsidRDefault="001E6400" w:rsidP="001E6400">
      <w:pPr>
        <w:pStyle w:val="a3"/>
        <w:ind w:left="6994"/>
      </w:pPr>
      <w:r w:rsidRPr="008E0DF1">
        <w:rPr>
          <w:iCs/>
        </w:rPr>
        <w:lastRenderedPageBreak/>
        <w:t xml:space="preserve">Приложение </w:t>
      </w:r>
    </w:p>
    <w:p w:rsidR="001E6400" w:rsidRPr="008E0DF1" w:rsidRDefault="001E6400" w:rsidP="001E6400">
      <w:pPr>
        <w:pStyle w:val="a3"/>
        <w:ind w:left="6994"/>
      </w:pPr>
      <w:bookmarkStart w:id="8" w:name="l7"/>
      <w:bookmarkEnd w:id="8"/>
      <w:r w:rsidRPr="008E0DF1">
        <w:rPr>
          <w:iCs/>
        </w:rPr>
        <w:t xml:space="preserve">УТВЕРЖДЕНО </w:t>
      </w:r>
      <w:r w:rsidRPr="008E0DF1">
        <w:br/>
      </w:r>
      <w:r w:rsidRPr="008E0DF1">
        <w:rPr>
          <w:iCs/>
        </w:rPr>
        <w:t xml:space="preserve">Приказом Минздрава России </w:t>
      </w:r>
      <w:r w:rsidRPr="008E0DF1">
        <w:br/>
      </w:r>
      <w:r w:rsidRPr="008E0DF1">
        <w:rPr>
          <w:iCs/>
        </w:rPr>
        <w:t xml:space="preserve">от 12 августа </w:t>
      </w:r>
      <w:smartTag w:uri="urn:schemas-microsoft-com:office:smarttags" w:element="metricconverter">
        <w:smartTagPr>
          <w:attr w:name="ProductID" w:val="2003 г"/>
        </w:smartTagPr>
        <w:r w:rsidRPr="008E0DF1">
          <w:rPr>
            <w:iCs/>
          </w:rPr>
          <w:t>2003 г</w:t>
        </w:r>
      </w:smartTag>
      <w:r w:rsidRPr="008E0DF1">
        <w:rPr>
          <w:iCs/>
        </w:rPr>
        <w:t xml:space="preserve">. </w:t>
      </w:r>
      <w:r>
        <w:rPr>
          <w:iCs/>
        </w:rPr>
        <w:t>№</w:t>
      </w:r>
      <w:r w:rsidRPr="008E0DF1">
        <w:rPr>
          <w:iCs/>
        </w:rPr>
        <w:t xml:space="preserve">403 </w:t>
      </w:r>
    </w:p>
    <w:p w:rsidR="001E6400" w:rsidRPr="004B0329" w:rsidRDefault="001E6400" w:rsidP="001E6400">
      <w:pPr>
        <w:pStyle w:val="a3"/>
        <w:rPr>
          <w:sz w:val="20"/>
          <w:szCs w:val="20"/>
        </w:rPr>
      </w:pPr>
      <w:r w:rsidRPr="004B0329">
        <w:rPr>
          <w:sz w:val="20"/>
          <w:szCs w:val="20"/>
        </w:rPr>
        <w:t>    </w:t>
      </w:r>
      <w:bookmarkStart w:id="9" w:name="h36"/>
      <w:bookmarkEnd w:id="9"/>
      <w:r w:rsidRPr="004B0329">
        <w:rPr>
          <w:sz w:val="20"/>
          <w:szCs w:val="20"/>
        </w:rPr>
        <w:t>Форма №089/у-</w:t>
      </w:r>
      <w:proofErr w:type="spellStart"/>
      <w:r w:rsidRPr="004B0329">
        <w:rPr>
          <w:sz w:val="20"/>
          <w:szCs w:val="20"/>
        </w:rPr>
        <w:t>кв</w:t>
      </w:r>
      <w:proofErr w:type="spellEnd"/>
    </w:p>
    <w:p w:rsidR="001E6400" w:rsidRPr="00A605F4" w:rsidRDefault="001E6400" w:rsidP="001E6400">
      <w:pPr>
        <w:pStyle w:val="a3"/>
        <w:rPr>
          <w:rFonts w:ascii="Arial" w:hAnsi="Arial" w:cs="Arial"/>
          <w:sz w:val="20"/>
          <w:szCs w:val="20"/>
        </w:rPr>
      </w:pPr>
    </w:p>
    <w:p w:rsidR="001E6400" w:rsidRPr="004B0329" w:rsidRDefault="001E6400" w:rsidP="001E6400">
      <w:pPr>
        <w:spacing w:after="240"/>
        <w:ind w:left="720"/>
        <w:jc w:val="center"/>
        <w:rPr>
          <w:color w:val="000000"/>
          <w:sz w:val="20"/>
          <w:szCs w:val="20"/>
        </w:rPr>
      </w:pPr>
      <w:bookmarkStart w:id="10" w:name="l62"/>
      <w:bookmarkEnd w:id="10"/>
      <w:proofErr w:type="gramStart"/>
      <w:r w:rsidRPr="008E0DF1">
        <w:rPr>
          <w:b/>
          <w:bCs/>
          <w:color w:val="000000"/>
        </w:rPr>
        <w:t>Извещение №__________(взамен №____ от __.__.____)</w:t>
      </w:r>
      <w:r w:rsidRPr="008E0DF1">
        <w:rPr>
          <w:color w:val="000000"/>
        </w:rPr>
        <w:br/>
      </w:r>
      <w:r w:rsidRPr="004B0329">
        <w:rPr>
          <w:color w:val="000000"/>
          <w:sz w:val="20"/>
          <w:szCs w:val="20"/>
        </w:rPr>
        <w:t>о больном с вновь установленным диагнозом:</w:t>
      </w:r>
      <w:r w:rsidRPr="004B0329">
        <w:rPr>
          <w:color w:val="000000"/>
          <w:sz w:val="20"/>
          <w:szCs w:val="20"/>
        </w:rPr>
        <w:br/>
        <w:t xml:space="preserve">сифилиса, гонореи, трихомоноза, хламидиоза, герпеса урогенитального, </w:t>
      </w:r>
      <w:proofErr w:type="spellStart"/>
      <w:r w:rsidRPr="004B0329">
        <w:rPr>
          <w:color w:val="000000"/>
          <w:sz w:val="20"/>
          <w:szCs w:val="20"/>
        </w:rPr>
        <w:t>аногенитальными</w:t>
      </w:r>
      <w:proofErr w:type="spellEnd"/>
      <w:r w:rsidRPr="004B0329">
        <w:rPr>
          <w:color w:val="000000"/>
          <w:sz w:val="20"/>
          <w:szCs w:val="20"/>
        </w:rPr>
        <w:t xml:space="preserve"> бородавками, микроспории, фавуса, трихофитии, микоза стоп, чесотки.</w:t>
      </w:r>
      <w:proofErr w:type="gramEnd"/>
    </w:p>
    <w:p w:rsidR="001E6400" w:rsidRPr="008E0DF1" w:rsidRDefault="001E6400" w:rsidP="001E6400">
      <w:pPr>
        <w:spacing w:after="240"/>
        <w:ind w:left="720"/>
        <w:jc w:val="center"/>
        <w:rPr>
          <w:color w:val="000000"/>
        </w:rPr>
      </w:pPr>
    </w:p>
    <w:p w:rsidR="001E6400" w:rsidRDefault="001E6400" w:rsidP="001E6400">
      <w:pPr>
        <w:ind w:left="720"/>
        <w:rPr>
          <w:color w:val="000000"/>
        </w:rPr>
      </w:pPr>
      <w:r w:rsidRPr="008E0DF1">
        <w:rPr>
          <w:color w:val="000000"/>
        </w:rPr>
        <w:t xml:space="preserve">1. Ф.И.О. или код больного </w:t>
      </w:r>
    </w:p>
    <w:p w:rsidR="001E6400" w:rsidRDefault="001E6400" w:rsidP="001E6400">
      <w:pP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</wp:posOffset>
                </wp:positionV>
                <wp:extent cx="4229100" cy="0"/>
                <wp:effectExtent l="5715" t="10160" r="1333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2pt" to="51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BdTQIAAFgEAAAOAAAAZHJzL2Uyb0RvYy54bWysVM1uEzEQviPxDpbv6f6wLc2qmwplEy4F&#10;KrU8gGN7sxZee2W72UQICTgj5RF4BQ4gVSrwDJs3Yuz8qIULQuTgjD0zn7+Z+bxn58tGogU3VmhV&#10;4OQoxogrqplQ8wK/vp4OTjGyjihGpFa8wCtu8fno8aOzrs15qmstGTcIQJTNu7bAtXNtHkWW1rwh&#10;9ki3XIGz0qYhDrZmHjFDOkBvZJTG8UnUacNaoym3Fk7LrROPAn5VcepeVZXlDskCAzcXVhPWmV+j&#10;0RnJ54a0taA7GuQfWDREKLj0AFUSR9CNEX9ANYIabXXljqhuIl1VgvJQA1STxL9Vc1WTlodaoDm2&#10;PbTJ/j9Y+nJxaZBgBU4xUqSBEfWfN+836/57/2WzRpsP/c/+W/+1v+1/9Lebj2DfbT6B7Z393e54&#10;jVLfya61OQCO1aXxvaBLddVeaPrGIqXHNVFzHiq6XrVwTeIzogcpfmNb4DPrXmgGMeTG6dDWZWUa&#10;DwkNQ8swvdVhenzpEIXDLE2HSQxDpntfRPJ9Ymuse851g7xRYCmUbyzJyeLCOk+E5PsQf6z0VEgZ&#10;xCEV6go8PE6PQ4LVUjDv9GHWzGdjadCCeHmFX6gKPPfDjL5RLIDVnLDJznZEyK0Nl0vl8aAUoLOz&#10;tvp5O4yHk9PJaTbI0pPJIIvLcvBsOs4GJ9Pk6XH5pByPy+Sdp5ZkeS0Y48qz22s5yf5OK7tXtVXh&#10;Qc2HNkQP0UO/gOz+P5AOs/Tj2wphptnq0uxnDPINwbun5t/H/T3Y9z8Io18AAAD//wMAUEsDBBQA&#10;BgAIAAAAIQC92Q9m3AAAAAgBAAAPAAAAZHJzL2Rvd25yZXYueG1sTI/NTsMwEITvSLyDtUhcqtYm&#10;RVEV4lQIyI1LfxDXbbwkEfE6jd028PS4XNrjzoxmv8mXo+3EkQbfOtbwMFMgiCtnWq41bDfldAHC&#10;B2SDnWPS8EMelsXtTY6ZcSde0XEdahFL2GeooQmhz6T0VUMW/cz1xNH7coPFEM+hlmbAUyy3nUyU&#10;SqXFluOHBnt6aaj6Xh+sBl9+0L78nVQT9TmvHSX71/c31Pr+bnx+AhFoDJcwnPEjOhSRaecObLzo&#10;NMxTFbcEDckjiLOvkjQKu39BFrm8HlD8AQAA//8DAFBLAQItABQABgAIAAAAIQC2gziS/gAAAOEB&#10;AAATAAAAAAAAAAAAAAAAAAAAAABbQ29udGVudF9UeXBlc10ueG1sUEsBAi0AFAAGAAgAAAAhADj9&#10;If/WAAAAlAEAAAsAAAAAAAAAAAAAAAAALwEAAF9yZWxzLy5yZWxzUEsBAi0AFAAGAAgAAAAhAACY&#10;cF1NAgAAWAQAAA4AAAAAAAAAAAAAAAAALgIAAGRycy9lMm9Eb2MueG1sUEsBAi0AFAAGAAgAAAAh&#10;AL3ZD2bcAAAACAEAAA8AAAAAAAAAAAAAAAAApwQAAGRycy9kb3ducmV2LnhtbFBLBQYAAAAABAAE&#10;APMAAACwBQAAAAA=&#10;"/>
            </w:pict>
          </mc:Fallback>
        </mc:AlternateContent>
      </w:r>
    </w:p>
    <w:p w:rsidR="001E6400" w:rsidRDefault="001E6400" w:rsidP="001E6400">
      <w:pPr>
        <w:ind w:left="720"/>
        <w:rPr>
          <w:color w:val="000000"/>
        </w:rPr>
      </w:pPr>
    </w:p>
    <w:p w:rsidR="001E6400" w:rsidRDefault="001E6400" w:rsidP="001E6400">
      <w:pP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5829300" cy="0"/>
                <wp:effectExtent l="5715" t="12065" r="1333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EV174NsAAAAMAQAADwAAAGRycy9kb3ducmV2LnhtbExP0UrDQBB8F/yHYwVfSnvX&#10;CKXEXIqoefPFqvi6TbZJaG4vzV3b6Ne7AUHfZnaG2ZlsM7pOnWkIrWcLy4UBRVz6quXawvtbMV+D&#10;ChG5ws4zWfiiAJv8+irDtPIXfqXzNtZKQjikaKGJsU+1DmVDDsPC98Si7f3gMAodal0NeJFw1+nE&#10;mJV22LJ8aLCnx4bKw/bkLITig47F96ycmc+72lNyfHp5Rmtvb8aHe1CRxvhnhqm+VIdcOu38iaug&#10;OuFmLVuihflyApPDJCtBu9+TzjP9f0T+AwAA//8DAFBLAQItABQABgAIAAAAIQC2gziS/gAAAOEB&#10;AAATAAAAAAAAAAAAAAAAAAAAAABbQ29udGVudF9UeXBlc10ueG1sUEsBAi0AFAAGAAgAAAAhADj9&#10;If/WAAAAlAEAAAsAAAAAAAAAAAAAAAAALwEAAF9yZWxzLy5yZWxzUEsBAi0AFAAGAAgAAAAhAAjp&#10;w3VOAgAAWAQAAA4AAAAAAAAAAAAAAAAALgIAAGRycy9lMm9Eb2MueG1sUEsBAi0AFAAGAAgAAAAh&#10;ABFde+DbAAAADAEAAA8AAAAAAAAAAAAAAAAAqAQAAGRycy9kb3ducmV2LnhtbFBLBQYAAAAABAAE&#10;APMAAACwBQAAAAA=&#10;"/>
            </w:pict>
          </mc:Fallback>
        </mc:AlternateContent>
      </w:r>
      <w:r w:rsidRPr="008E0DF1">
        <w:rPr>
          <w:color w:val="000000"/>
        </w:rPr>
        <w:t xml:space="preserve">2. Пол: </w:t>
      </w:r>
      <w:proofErr w:type="gramStart"/>
      <w:r w:rsidRPr="008E0DF1">
        <w:rPr>
          <w:color w:val="000000"/>
        </w:rPr>
        <w:t>м</w:t>
      </w:r>
      <w:proofErr w:type="gramEnd"/>
      <w:r w:rsidRPr="008E0DF1">
        <w:rPr>
          <w:color w:val="000000"/>
        </w:rPr>
        <w:t xml:space="preserve"> 1 __</w:t>
      </w:r>
      <w:r>
        <w:rPr>
          <w:color w:val="000000"/>
        </w:rPr>
        <w:t>_</w:t>
      </w:r>
      <w:r w:rsidRPr="008E0DF1">
        <w:rPr>
          <w:color w:val="000000"/>
        </w:rPr>
        <w:t>, ж 2 __</w:t>
      </w:r>
      <w:r>
        <w:rPr>
          <w:color w:val="000000"/>
        </w:rPr>
        <w:t>_</w:t>
      </w:r>
      <w:r w:rsidRPr="008E0DF1">
        <w:rPr>
          <w:color w:val="000000"/>
        </w:rPr>
        <w:t xml:space="preserve"> </w:t>
      </w:r>
    </w:p>
    <w:p w:rsidR="001E6400" w:rsidRDefault="001E6400" w:rsidP="001E6400">
      <w:pPr>
        <w:ind w:left="720"/>
        <w:rPr>
          <w:color w:val="000000"/>
        </w:rPr>
      </w:pPr>
      <w:r w:rsidRPr="008E0DF1">
        <w:rPr>
          <w:color w:val="000000"/>
        </w:rPr>
        <w:t>3. Профессия ____</w:t>
      </w:r>
      <w:r>
        <w:rPr>
          <w:color w:val="000000"/>
        </w:rPr>
        <w:t>_</w:t>
      </w:r>
      <w:r w:rsidRPr="008E0DF1">
        <w:rPr>
          <w:color w:val="000000"/>
        </w:rPr>
        <w:t>____</w:t>
      </w:r>
      <w:r>
        <w:rPr>
          <w:color w:val="000000"/>
        </w:rPr>
        <w:t>________</w:t>
      </w:r>
      <w:r w:rsidRPr="008E0DF1">
        <w:rPr>
          <w:color w:val="000000"/>
        </w:rPr>
        <w:t>______________ 4. Дата рождения _</w:t>
      </w:r>
      <w:r>
        <w:rPr>
          <w:color w:val="000000"/>
        </w:rPr>
        <w:t>__</w:t>
      </w:r>
      <w:r w:rsidRPr="008E0DF1">
        <w:rPr>
          <w:color w:val="000000"/>
        </w:rPr>
        <w:t>_.</w:t>
      </w:r>
      <w:r>
        <w:rPr>
          <w:color w:val="000000"/>
        </w:rPr>
        <w:t>__</w:t>
      </w:r>
      <w:r w:rsidRPr="008E0DF1">
        <w:rPr>
          <w:color w:val="000000"/>
        </w:rPr>
        <w:t>__.</w:t>
      </w:r>
      <w:r>
        <w:rPr>
          <w:color w:val="000000"/>
        </w:rPr>
        <w:t>___</w:t>
      </w:r>
      <w:r w:rsidRPr="008E0DF1">
        <w:rPr>
          <w:color w:val="000000"/>
        </w:rPr>
        <w:t>_____ 5.Адрес фактического проживания больного: населенный</w:t>
      </w:r>
      <w:r>
        <w:rPr>
          <w:color w:val="000000"/>
        </w:rPr>
        <w:t xml:space="preserve"> п</w:t>
      </w:r>
      <w:r w:rsidRPr="008E0DF1">
        <w:rPr>
          <w:color w:val="000000"/>
        </w:rPr>
        <w:t>ункт__</w:t>
      </w:r>
      <w:r>
        <w:rPr>
          <w:color w:val="000000"/>
        </w:rPr>
        <w:t>__________</w:t>
      </w:r>
      <w:r w:rsidRPr="008E0DF1">
        <w:rPr>
          <w:color w:val="000000"/>
        </w:rPr>
        <w:t xml:space="preserve">____________ </w:t>
      </w:r>
      <w:r>
        <w:rPr>
          <w:color w:val="000000"/>
        </w:rPr>
        <w:t xml:space="preserve"> </w:t>
      </w:r>
      <w:r w:rsidRPr="008E0DF1">
        <w:rPr>
          <w:color w:val="000000"/>
        </w:rPr>
        <w:t>район _______</w:t>
      </w:r>
      <w:r>
        <w:rPr>
          <w:color w:val="000000"/>
        </w:rPr>
        <w:t>_______________</w:t>
      </w:r>
      <w:r w:rsidRPr="008E0DF1">
        <w:rPr>
          <w:color w:val="000000"/>
        </w:rPr>
        <w:t>___ улица____</w:t>
      </w:r>
      <w:r>
        <w:rPr>
          <w:color w:val="000000"/>
        </w:rPr>
        <w:t>_______________________</w:t>
      </w:r>
      <w:r w:rsidRPr="008E0DF1">
        <w:rPr>
          <w:color w:val="000000"/>
        </w:rPr>
        <w:t>________</w:t>
      </w:r>
      <w:r>
        <w:rPr>
          <w:color w:val="000000"/>
        </w:rPr>
        <w:t>________</w:t>
      </w:r>
      <w:r w:rsidRPr="008E0DF1">
        <w:rPr>
          <w:color w:val="000000"/>
        </w:rPr>
        <w:t xml:space="preserve"> дом __</w:t>
      </w:r>
      <w:r>
        <w:rPr>
          <w:color w:val="000000"/>
        </w:rPr>
        <w:t>_</w:t>
      </w:r>
      <w:r w:rsidRPr="008E0DF1">
        <w:rPr>
          <w:color w:val="000000"/>
        </w:rPr>
        <w:t xml:space="preserve">__ корп._____ кв.______ </w:t>
      </w:r>
    </w:p>
    <w:p w:rsidR="001E6400" w:rsidRDefault="001E6400" w:rsidP="001E6400">
      <w:pPr>
        <w:ind w:left="720"/>
        <w:rPr>
          <w:color w:val="000000"/>
        </w:rPr>
      </w:pPr>
      <w:r w:rsidRPr="008E0DF1">
        <w:rPr>
          <w:color w:val="000000"/>
        </w:rPr>
        <w:t>6. Житель: города 1</w:t>
      </w:r>
      <w:r>
        <w:rPr>
          <w:color w:val="000000"/>
        </w:rPr>
        <w:t xml:space="preserve"> ____</w:t>
      </w:r>
      <w:r w:rsidRPr="008E0DF1">
        <w:rPr>
          <w:color w:val="000000"/>
        </w:rPr>
        <w:t xml:space="preserve">, села 2 </w:t>
      </w:r>
      <w:r>
        <w:rPr>
          <w:color w:val="000000"/>
        </w:rPr>
        <w:t>____</w:t>
      </w:r>
      <w:r w:rsidRPr="008E0DF1">
        <w:rPr>
          <w:color w:val="000000"/>
        </w:rPr>
        <w:t xml:space="preserve"> </w:t>
      </w:r>
    </w:p>
    <w:p w:rsidR="001E6400" w:rsidRDefault="001E6400" w:rsidP="001E6400">
      <w:pPr>
        <w:ind w:left="720"/>
        <w:rPr>
          <w:color w:val="000000"/>
        </w:rPr>
      </w:pPr>
      <w:r w:rsidRPr="008E0DF1">
        <w:rPr>
          <w:color w:val="000000"/>
        </w:rPr>
        <w:t xml:space="preserve">7. Социальная группа: </w:t>
      </w:r>
      <w:r>
        <w:rPr>
          <w:color w:val="000000"/>
        </w:rPr>
        <w:t xml:space="preserve"> </w:t>
      </w:r>
      <w:r w:rsidRPr="008E0DF1">
        <w:rPr>
          <w:color w:val="000000"/>
        </w:rPr>
        <w:t xml:space="preserve">рабочий 1 </w:t>
      </w:r>
      <w:r>
        <w:rPr>
          <w:color w:val="000000"/>
        </w:rPr>
        <w:t>____</w:t>
      </w:r>
      <w:r w:rsidRPr="008E0DF1">
        <w:rPr>
          <w:color w:val="000000"/>
        </w:rPr>
        <w:t xml:space="preserve">, служащий 2 </w:t>
      </w:r>
      <w:r>
        <w:rPr>
          <w:color w:val="000000"/>
        </w:rPr>
        <w:t>____</w:t>
      </w:r>
      <w:r w:rsidRPr="008E0DF1">
        <w:rPr>
          <w:color w:val="000000"/>
        </w:rPr>
        <w:t xml:space="preserve">, неработающий 3 </w:t>
      </w:r>
      <w:r>
        <w:rPr>
          <w:color w:val="000000"/>
        </w:rPr>
        <w:t>____</w:t>
      </w:r>
      <w:r w:rsidRPr="008E0DF1">
        <w:rPr>
          <w:color w:val="000000"/>
        </w:rPr>
        <w:t xml:space="preserve">, </w:t>
      </w:r>
    </w:p>
    <w:p w:rsidR="001E6400" w:rsidRDefault="001E6400" w:rsidP="001E6400">
      <w:pPr>
        <w:ind w:left="720"/>
        <w:rPr>
          <w:color w:val="000000"/>
        </w:rPr>
      </w:pPr>
      <w:r w:rsidRPr="008E0DF1">
        <w:rPr>
          <w:color w:val="000000"/>
        </w:rPr>
        <w:t xml:space="preserve">учащийся 4 </w:t>
      </w:r>
      <w:r>
        <w:rPr>
          <w:color w:val="000000"/>
        </w:rPr>
        <w:t>___</w:t>
      </w:r>
      <w:r w:rsidRPr="008E0DF1">
        <w:rPr>
          <w:color w:val="000000"/>
        </w:rPr>
        <w:t xml:space="preserve">, пенсионер 5 </w:t>
      </w:r>
      <w:r>
        <w:rPr>
          <w:color w:val="000000"/>
        </w:rPr>
        <w:t>____</w:t>
      </w:r>
      <w:r w:rsidRPr="008E0DF1">
        <w:rPr>
          <w:color w:val="000000"/>
        </w:rPr>
        <w:t xml:space="preserve">, инвалид 6 </w:t>
      </w:r>
      <w:r>
        <w:rPr>
          <w:color w:val="000000"/>
        </w:rPr>
        <w:t>____</w:t>
      </w:r>
      <w:r w:rsidRPr="008E0DF1">
        <w:rPr>
          <w:color w:val="000000"/>
        </w:rPr>
        <w:t xml:space="preserve">, другая (указать) 7 </w:t>
      </w:r>
      <w:r>
        <w:rPr>
          <w:color w:val="000000"/>
        </w:rPr>
        <w:t>__</w:t>
      </w:r>
      <w:r w:rsidRPr="008E0DF1">
        <w:rPr>
          <w:color w:val="000000"/>
        </w:rPr>
        <w:t xml:space="preserve">______________ 8. </w:t>
      </w:r>
      <w:proofErr w:type="gramStart"/>
      <w:r w:rsidRPr="008E0DF1">
        <w:rPr>
          <w:color w:val="000000"/>
        </w:rPr>
        <w:t xml:space="preserve">Категория больного: житель данного субъекта РФ 1 </w:t>
      </w:r>
      <w:r>
        <w:rPr>
          <w:color w:val="000000"/>
        </w:rPr>
        <w:t>____</w:t>
      </w:r>
      <w:r w:rsidRPr="008E0DF1">
        <w:rPr>
          <w:color w:val="000000"/>
        </w:rPr>
        <w:t xml:space="preserve">, другого субъекта РФ 2 </w:t>
      </w:r>
      <w:r>
        <w:rPr>
          <w:color w:val="000000"/>
        </w:rPr>
        <w:t>____</w:t>
      </w:r>
      <w:r w:rsidRPr="008E0DF1">
        <w:rPr>
          <w:color w:val="000000"/>
        </w:rPr>
        <w:t xml:space="preserve">, СНГ 3 </w:t>
      </w:r>
      <w:r>
        <w:rPr>
          <w:color w:val="000000"/>
        </w:rPr>
        <w:t>____</w:t>
      </w:r>
      <w:r w:rsidRPr="008E0DF1">
        <w:rPr>
          <w:color w:val="000000"/>
        </w:rPr>
        <w:t>, БОМЖ 4</w:t>
      </w:r>
      <w:r>
        <w:rPr>
          <w:color w:val="000000"/>
        </w:rPr>
        <w:t xml:space="preserve"> ____</w:t>
      </w:r>
      <w:r w:rsidRPr="008E0DF1">
        <w:rPr>
          <w:color w:val="000000"/>
        </w:rPr>
        <w:t xml:space="preserve">, контингент УИН 5 </w:t>
      </w:r>
      <w:r>
        <w:rPr>
          <w:color w:val="000000"/>
        </w:rPr>
        <w:t>____</w:t>
      </w:r>
      <w:r w:rsidRPr="008E0DF1">
        <w:rPr>
          <w:color w:val="000000"/>
        </w:rPr>
        <w:t xml:space="preserve">, СИЗО 6 </w:t>
      </w:r>
      <w:r>
        <w:rPr>
          <w:color w:val="000000"/>
        </w:rPr>
        <w:t>____</w:t>
      </w:r>
      <w:r w:rsidRPr="008E0DF1">
        <w:rPr>
          <w:color w:val="000000"/>
        </w:rPr>
        <w:t>, других ведомств указать какое) 7 ____</w:t>
      </w:r>
      <w:r>
        <w:rPr>
          <w:color w:val="000000"/>
        </w:rPr>
        <w:t>__</w:t>
      </w:r>
      <w:r w:rsidRPr="008E0DF1">
        <w:rPr>
          <w:color w:val="000000"/>
        </w:rPr>
        <w:t>_____, иностранный гражданин 8 ___</w:t>
      </w:r>
      <w:r>
        <w:rPr>
          <w:color w:val="000000"/>
        </w:rPr>
        <w:t>__</w:t>
      </w:r>
      <w:r w:rsidRPr="008E0DF1">
        <w:rPr>
          <w:color w:val="000000"/>
        </w:rPr>
        <w:t>______, другое 9 ___</w:t>
      </w:r>
      <w:r>
        <w:rPr>
          <w:color w:val="000000"/>
        </w:rPr>
        <w:t>__</w:t>
      </w:r>
      <w:r w:rsidRPr="008E0DF1">
        <w:rPr>
          <w:color w:val="000000"/>
        </w:rPr>
        <w:t>__ 9.</w:t>
      </w:r>
      <w:proofErr w:type="gramEnd"/>
      <w:r w:rsidRPr="008E0DF1">
        <w:rPr>
          <w:color w:val="000000"/>
        </w:rPr>
        <w:t xml:space="preserve"> Место работы и должность (для </w:t>
      </w:r>
      <w:proofErr w:type="spellStart"/>
      <w:r w:rsidRPr="008E0DF1">
        <w:rPr>
          <w:color w:val="000000"/>
        </w:rPr>
        <w:t>декретиров</w:t>
      </w:r>
      <w:proofErr w:type="spellEnd"/>
      <w:r w:rsidRPr="008E0DF1">
        <w:rPr>
          <w:color w:val="000000"/>
        </w:rPr>
        <w:t>. контингента)___________</w:t>
      </w:r>
      <w:r>
        <w:rPr>
          <w:color w:val="000000"/>
        </w:rPr>
        <w:t>____________</w:t>
      </w:r>
      <w:r w:rsidRPr="008E0DF1">
        <w:rPr>
          <w:color w:val="000000"/>
        </w:rPr>
        <w:t>_ 10. Детское учреждение (для детей) ____________</w:t>
      </w:r>
      <w:r>
        <w:rPr>
          <w:color w:val="000000"/>
        </w:rPr>
        <w:t>________________________________</w:t>
      </w:r>
      <w:r w:rsidRPr="008E0DF1">
        <w:rPr>
          <w:color w:val="000000"/>
        </w:rPr>
        <w:t>_ 11. Диаг</w:t>
      </w:r>
      <w:r>
        <w:rPr>
          <w:color w:val="000000"/>
        </w:rPr>
        <w:t xml:space="preserve">ноз _______________________________________ Реинфекция да ____, нет ____ </w:t>
      </w:r>
      <w:r w:rsidRPr="008E0DF1">
        <w:rPr>
          <w:color w:val="000000"/>
        </w:rPr>
        <w:t xml:space="preserve">Код МКБ-10 </w:t>
      </w:r>
      <w:r>
        <w:rPr>
          <w:color w:val="000000"/>
        </w:rPr>
        <w:t>________</w:t>
      </w:r>
    </w:p>
    <w:p w:rsidR="001E6400" w:rsidRDefault="001E6400" w:rsidP="001E6400">
      <w:pPr>
        <w:ind w:left="720"/>
        <w:rPr>
          <w:color w:val="000000"/>
        </w:rPr>
      </w:pPr>
      <w:r>
        <w:rPr>
          <w:color w:val="000000"/>
        </w:rPr>
        <w:t>12.</w:t>
      </w:r>
      <w:r w:rsidRPr="008E0DF1">
        <w:rPr>
          <w:color w:val="000000"/>
        </w:rPr>
        <w:t xml:space="preserve"> Путь передачи: половой 1 </w:t>
      </w:r>
      <w:r>
        <w:rPr>
          <w:color w:val="000000"/>
        </w:rPr>
        <w:t>___</w:t>
      </w:r>
      <w:r w:rsidRPr="008E0DF1">
        <w:rPr>
          <w:color w:val="000000"/>
        </w:rPr>
        <w:t xml:space="preserve">, в </w:t>
      </w:r>
      <w:proofErr w:type="spellStart"/>
      <w:r w:rsidRPr="008E0DF1">
        <w:rPr>
          <w:color w:val="000000"/>
        </w:rPr>
        <w:t>т.ч</w:t>
      </w:r>
      <w:proofErr w:type="spellEnd"/>
      <w:r w:rsidRPr="008E0DF1">
        <w:rPr>
          <w:color w:val="000000"/>
        </w:rPr>
        <w:t xml:space="preserve">. при сексуальном насилии 2 </w:t>
      </w:r>
      <w:r>
        <w:rPr>
          <w:color w:val="000000"/>
        </w:rPr>
        <w:t>___</w:t>
      </w:r>
      <w:r w:rsidRPr="008E0DF1">
        <w:rPr>
          <w:color w:val="000000"/>
        </w:rPr>
        <w:t xml:space="preserve">, бытовой </w:t>
      </w:r>
      <w:r>
        <w:rPr>
          <w:color w:val="000000"/>
        </w:rPr>
        <w:t>3 ____.</w:t>
      </w:r>
      <w:r w:rsidRPr="008E0DF1">
        <w:rPr>
          <w:color w:val="000000"/>
        </w:rPr>
        <w:t xml:space="preserve"> 13. Наличие беременности: I триместр - 1 </w:t>
      </w:r>
      <w:r>
        <w:rPr>
          <w:color w:val="000000"/>
        </w:rPr>
        <w:t>__</w:t>
      </w:r>
      <w:r w:rsidRPr="008E0DF1">
        <w:rPr>
          <w:color w:val="000000"/>
        </w:rPr>
        <w:t>_, II триместр - 2 _</w:t>
      </w:r>
      <w:r>
        <w:rPr>
          <w:color w:val="000000"/>
        </w:rPr>
        <w:t>__</w:t>
      </w:r>
      <w:r w:rsidRPr="008E0DF1">
        <w:rPr>
          <w:color w:val="000000"/>
        </w:rPr>
        <w:t xml:space="preserve">_, </w:t>
      </w:r>
      <w:proofErr w:type="gramStart"/>
      <w:r w:rsidRPr="008E0DF1">
        <w:rPr>
          <w:color w:val="000000"/>
        </w:rPr>
        <w:t>Ш</w:t>
      </w:r>
      <w:proofErr w:type="gramEnd"/>
      <w:r w:rsidRPr="008E0DF1">
        <w:rPr>
          <w:color w:val="000000"/>
        </w:rPr>
        <w:t xml:space="preserve"> триместр -</w:t>
      </w:r>
      <w:r>
        <w:rPr>
          <w:color w:val="000000"/>
        </w:rPr>
        <w:t xml:space="preserve"> </w:t>
      </w:r>
      <w:r w:rsidRPr="008E0DF1">
        <w:rPr>
          <w:color w:val="000000"/>
        </w:rPr>
        <w:t>3 _</w:t>
      </w:r>
      <w:r>
        <w:rPr>
          <w:color w:val="000000"/>
        </w:rPr>
        <w:t>__</w:t>
      </w:r>
      <w:r w:rsidRPr="008E0DF1">
        <w:rPr>
          <w:color w:val="000000"/>
        </w:rPr>
        <w:t xml:space="preserve">_. 14.Лабораторное подтверждение: </w:t>
      </w:r>
      <w:proofErr w:type="spellStart"/>
      <w:r w:rsidRPr="008E0DF1">
        <w:rPr>
          <w:color w:val="000000"/>
        </w:rPr>
        <w:t>бактериоскопически</w:t>
      </w:r>
      <w:proofErr w:type="spellEnd"/>
      <w:r w:rsidRPr="008E0DF1">
        <w:rPr>
          <w:color w:val="000000"/>
        </w:rPr>
        <w:t xml:space="preserve"> </w:t>
      </w:r>
      <w:r>
        <w:rPr>
          <w:color w:val="000000"/>
        </w:rPr>
        <w:t>1 _____</w:t>
      </w:r>
      <w:r w:rsidRPr="008E0DF1">
        <w:rPr>
          <w:color w:val="000000"/>
        </w:rPr>
        <w:t xml:space="preserve">, </w:t>
      </w:r>
      <w:proofErr w:type="spellStart"/>
      <w:r w:rsidRPr="008E0DF1">
        <w:rPr>
          <w:color w:val="000000"/>
        </w:rPr>
        <w:t>серологически</w:t>
      </w:r>
      <w:proofErr w:type="spellEnd"/>
      <w:r>
        <w:rPr>
          <w:color w:val="000000"/>
        </w:rPr>
        <w:t xml:space="preserve"> 2 _____.</w:t>
      </w:r>
      <w:r w:rsidRPr="008E0DF1">
        <w:rPr>
          <w:color w:val="000000"/>
        </w:rPr>
        <w:t xml:space="preserve"> </w:t>
      </w:r>
      <w:proofErr w:type="spellStart"/>
      <w:r w:rsidRPr="008E0DF1">
        <w:rPr>
          <w:color w:val="000000"/>
        </w:rPr>
        <w:t>бактериологически</w:t>
      </w:r>
      <w:proofErr w:type="spellEnd"/>
      <w:r w:rsidRPr="008E0DF1">
        <w:rPr>
          <w:color w:val="000000"/>
        </w:rPr>
        <w:t xml:space="preserve"> 3 __</w:t>
      </w:r>
      <w:r>
        <w:rPr>
          <w:color w:val="000000"/>
        </w:rPr>
        <w:t>_</w:t>
      </w:r>
      <w:r w:rsidRPr="008E0DF1">
        <w:rPr>
          <w:color w:val="000000"/>
        </w:rPr>
        <w:t>_, другое (указать) 4 _________</w:t>
      </w:r>
      <w:r>
        <w:rPr>
          <w:color w:val="000000"/>
        </w:rPr>
        <w:t>_______________________</w:t>
      </w:r>
      <w:r w:rsidRPr="008E0DF1">
        <w:rPr>
          <w:color w:val="000000"/>
        </w:rPr>
        <w:t xml:space="preserve">_____ 15. Место выявления заболевания: КВУ 1 </w:t>
      </w:r>
      <w:r>
        <w:rPr>
          <w:color w:val="000000"/>
        </w:rPr>
        <w:t>___</w:t>
      </w:r>
      <w:r w:rsidRPr="008E0DF1">
        <w:rPr>
          <w:color w:val="000000"/>
        </w:rPr>
        <w:t xml:space="preserve">, в </w:t>
      </w:r>
      <w:proofErr w:type="spellStart"/>
      <w:r w:rsidRPr="008E0DF1">
        <w:rPr>
          <w:color w:val="000000"/>
        </w:rPr>
        <w:t>т.ч</w:t>
      </w:r>
      <w:proofErr w:type="spellEnd"/>
      <w:r w:rsidRPr="008E0DF1">
        <w:rPr>
          <w:color w:val="000000"/>
        </w:rPr>
        <w:t xml:space="preserve">. в КАОЛ 2 </w:t>
      </w:r>
      <w:r>
        <w:rPr>
          <w:color w:val="000000"/>
        </w:rPr>
        <w:t>____</w:t>
      </w:r>
      <w:r w:rsidRPr="008E0DF1">
        <w:rPr>
          <w:color w:val="000000"/>
        </w:rPr>
        <w:t>, в стационаре 3</w:t>
      </w:r>
      <w:r>
        <w:rPr>
          <w:color w:val="000000"/>
        </w:rPr>
        <w:t xml:space="preserve"> ____</w:t>
      </w:r>
      <w:r w:rsidRPr="008E0DF1">
        <w:rPr>
          <w:color w:val="000000"/>
        </w:rPr>
        <w:t xml:space="preserve"> (профиль койки _________), в амбулаторно-поликлиническом учреждении 4</w:t>
      </w:r>
      <w:r>
        <w:rPr>
          <w:color w:val="000000"/>
        </w:rPr>
        <w:t xml:space="preserve">____ </w:t>
      </w:r>
      <w:r w:rsidRPr="008E0DF1">
        <w:rPr>
          <w:color w:val="000000"/>
        </w:rPr>
        <w:t>(специалист _</w:t>
      </w:r>
      <w:r>
        <w:rPr>
          <w:color w:val="000000"/>
        </w:rPr>
        <w:t>___</w:t>
      </w:r>
      <w:r w:rsidRPr="008E0DF1">
        <w:rPr>
          <w:color w:val="000000"/>
        </w:rPr>
        <w:t>___),</w:t>
      </w:r>
      <w:r>
        <w:rPr>
          <w:color w:val="000000"/>
        </w:rPr>
        <w:t xml:space="preserve"> </w:t>
      </w:r>
      <w:r w:rsidRPr="008E0DF1">
        <w:rPr>
          <w:color w:val="000000"/>
        </w:rPr>
        <w:t>в женской консультации 5 _</w:t>
      </w:r>
      <w:r>
        <w:rPr>
          <w:color w:val="000000"/>
        </w:rPr>
        <w:t>_</w:t>
      </w:r>
      <w:r w:rsidRPr="008E0DF1">
        <w:rPr>
          <w:color w:val="000000"/>
        </w:rPr>
        <w:t xml:space="preserve">__, </w:t>
      </w:r>
      <w:proofErr w:type="gramStart"/>
      <w:r w:rsidRPr="008E0DF1">
        <w:rPr>
          <w:color w:val="000000"/>
        </w:rPr>
        <w:t>другое</w:t>
      </w:r>
      <w:proofErr w:type="gramEnd"/>
      <w:r w:rsidRPr="008E0DF1">
        <w:rPr>
          <w:color w:val="000000"/>
        </w:rPr>
        <w:t xml:space="preserve"> 6 (вписать)_____________ 16. Обстоятельства выявления: самостоятельное обращение к специалисту (указать к какому) __________, в </w:t>
      </w:r>
      <w:proofErr w:type="spellStart"/>
      <w:r w:rsidRPr="008E0DF1">
        <w:rPr>
          <w:color w:val="000000"/>
        </w:rPr>
        <w:t>т.ч</w:t>
      </w:r>
      <w:proofErr w:type="spellEnd"/>
      <w:r w:rsidRPr="008E0DF1">
        <w:rPr>
          <w:color w:val="000000"/>
        </w:rPr>
        <w:t>. по контакту 1 _</w:t>
      </w:r>
      <w:r>
        <w:rPr>
          <w:color w:val="000000"/>
        </w:rPr>
        <w:t>_</w:t>
      </w:r>
      <w:r w:rsidRPr="008E0DF1">
        <w:rPr>
          <w:color w:val="000000"/>
        </w:rPr>
        <w:t>_, активное выявление: как контакт больного 2 ___, донор 3 ___, при периодических медицинских осмотрах 4 ___, при поступлении на работу 5 ___, во время родов 6 ___, прочее 7 ___ (указать)__________________________ 17. Дата установления диагноза _</w:t>
      </w:r>
      <w:r>
        <w:rPr>
          <w:color w:val="000000"/>
        </w:rPr>
        <w:t>_</w:t>
      </w:r>
      <w:r w:rsidRPr="008E0DF1">
        <w:rPr>
          <w:color w:val="000000"/>
        </w:rPr>
        <w:t>_._</w:t>
      </w:r>
      <w:r>
        <w:rPr>
          <w:color w:val="000000"/>
        </w:rPr>
        <w:t>_</w:t>
      </w:r>
      <w:r w:rsidRPr="008E0DF1">
        <w:rPr>
          <w:color w:val="000000"/>
        </w:rPr>
        <w:t>_._</w:t>
      </w:r>
      <w:r>
        <w:rPr>
          <w:color w:val="000000"/>
        </w:rPr>
        <w:t>__</w:t>
      </w:r>
      <w:r w:rsidRPr="008E0DF1">
        <w:rPr>
          <w:color w:val="000000"/>
        </w:rPr>
        <w:t xml:space="preserve">___ </w:t>
      </w:r>
    </w:p>
    <w:p w:rsidR="001E6400" w:rsidRDefault="001E6400" w:rsidP="001E6400">
      <w:pPr>
        <w:ind w:left="720"/>
        <w:rPr>
          <w:color w:val="000000"/>
        </w:rPr>
      </w:pPr>
    </w:p>
    <w:p w:rsidR="001E6400" w:rsidRDefault="001E6400" w:rsidP="001E6400">
      <w:pPr>
        <w:ind w:left="720"/>
        <w:rPr>
          <w:color w:val="000000"/>
        </w:rPr>
      </w:pPr>
      <w:r w:rsidRPr="008E0DF1">
        <w:rPr>
          <w:color w:val="000000"/>
        </w:rPr>
        <w:t>Ф.И.О. врача, установившего диагноз ________________________</w:t>
      </w:r>
      <w:r>
        <w:rPr>
          <w:color w:val="000000"/>
        </w:rPr>
        <w:t>__________________</w:t>
      </w:r>
      <w:r w:rsidRPr="008E0DF1">
        <w:rPr>
          <w:color w:val="000000"/>
        </w:rPr>
        <w:t xml:space="preserve">____ </w:t>
      </w:r>
    </w:p>
    <w:p w:rsidR="001E6400" w:rsidRDefault="001E6400" w:rsidP="001E6400">
      <w:pPr>
        <w:ind w:left="720"/>
        <w:rPr>
          <w:color w:val="000000"/>
        </w:rPr>
      </w:pPr>
    </w:p>
    <w:p w:rsidR="001E6400" w:rsidRPr="008E0DF1" w:rsidRDefault="001E6400" w:rsidP="001E6400">
      <w:pPr>
        <w:ind w:left="720"/>
        <w:rPr>
          <w:color w:val="000000"/>
        </w:rPr>
      </w:pPr>
      <w:r w:rsidRPr="008E0DF1">
        <w:rPr>
          <w:color w:val="000000"/>
        </w:rPr>
        <w:t xml:space="preserve">Подпись и печать врача_______________________________ </w:t>
      </w:r>
    </w:p>
    <w:p w:rsidR="001E6400" w:rsidRDefault="001E6400" w:rsidP="001E6400">
      <w:pPr>
        <w:spacing w:before="100" w:beforeAutospacing="1" w:after="100" w:afterAutospacing="1"/>
        <w:ind w:left="720"/>
        <w:jc w:val="right"/>
        <w:rPr>
          <w:color w:val="000000"/>
        </w:rPr>
      </w:pPr>
    </w:p>
    <w:p w:rsidR="001E6400" w:rsidRDefault="001E6400" w:rsidP="001E6400">
      <w:pPr>
        <w:spacing w:before="100" w:beforeAutospacing="1" w:after="100" w:afterAutospacing="1"/>
        <w:ind w:left="720"/>
        <w:jc w:val="right"/>
        <w:rPr>
          <w:color w:val="000000"/>
        </w:rPr>
      </w:pPr>
    </w:p>
    <w:p w:rsidR="001E6400" w:rsidRDefault="001E6400" w:rsidP="001E6400">
      <w:pPr>
        <w:spacing w:before="100" w:beforeAutospacing="1" w:after="100" w:afterAutospacing="1"/>
        <w:ind w:left="720"/>
        <w:jc w:val="right"/>
        <w:rPr>
          <w:color w:val="000000"/>
        </w:rPr>
      </w:pPr>
      <w:bookmarkStart w:id="11" w:name="_GoBack"/>
      <w:bookmarkEnd w:id="11"/>
    </w:p>
    <w:p w:rsidR="001E6400" w:rsidRDefault="001E6400" w:rsidP="001E6400">
      <w:pPr>
        <w:spacing w:before="100" w:beforeAutospacing="1" w:after="100" w:afterAutospacing="1"/>
        <w:ind w:left="720"/>
        <w:jc w:val="right"/>
        <w:rPr>
          <w:color w:val="000000"/>
        </w:rPr>
      </w:pPr>
    </w:p>
    <w:p w:rsidR="001E6400" w:rsidRPr="008E0DF1" w:rsidRDefault="001E6400" w:rsidP="001E6400">
      <w:pPr>
        <w:spacing w:before="100" w:beforeAutospacing="1" w:after="100" w:afterAutospacing="1"/>
        <w:ind w:left="720"/>
        <w:jc w:val="right"/>
        <w:rPr>
          <w:color w:val="000000"/>
        </w:rPr>
      </w:pPr>
      <w:proofErr w:type="spellStart"/>
      <w:proofErr w:type="gramStart"/>
      <w:r w:rsidRPr="008E0DF1">
        <w:rPr>
          <w:color w:val="000000"/>
        </w:rPr>
        <w:lastRenderedPageBreak/>
        <w:t>O</w:t>
      </w:r>
      <w:proofErr w:type="gramEnd"/>
      <w:r w:rsidRPr="008E0DF1">
        <w:rPr>
          <w:color w:val="000000"/>
        </w:rPr>
        <w:t>боротная</w:t>
      </w:r>
      <w:proofErr w:type="spellEnd"/>
      <w:r w:rsidRPr="008E0DF1">
        <w:rPr>
          <w:color w:val="000000"/>
        </w:rPr>
        <w:t xml:space="preserve"> сторона</w:t>
      </w:r>
    </w:p>
    <w:p w:rsidR="001E6400" w:rsidRPr="008E0DF1" w:rsidRDefault="001E6400" w:rsidP="001E6400">
      <w:pPr>
        <w:ind w:left="720"/>
        <w:jc w:val="center"/>
        <w:rPr>
          <w:color w:val="000000"/>
        </w:rPr>
      </w:pPr>
      <w:r w:rsidRPr="008E0DF1">
        <w:rPr>
          <w:b/>
          <w:bCs/>
          <w:color w:val="000000"/>
        </w:rPr>
        <w:t>Инструктивные указания: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>1. Извещение заполняется врачом на каждого больного с вновь установленным диагнозом ИП</w:t>
      </w:r>
      <w:r>
        <w:rPr>
          <w:color w:val="000000"/>
        </w:rPr>
        <w:t>ПП</w:t>
      </w:r>
      <w:r w:rsidRPr="008E0DF1">
        <w:rPr>
          <w:color w:val="000000"/>
        </w:rPr>
        <w:t xml:space="preserve"> и заразными кожными болезнями.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 xml:space="preserve">2. Извещение заполняется всеми медицинскими организациями независимо от ведомственной принадлежности, </w:t>
      </w:r>
      <w:proofErr w:type="gramStart"/>
      <w:r w:rsidRPr="008E0DF1">
        <w:rPr>
          <w:color w:val="000000"/>
        </w:rPr>
        <w:t>выявившим</w:t>
      </w:r>
      <w:proofErr w:type="gramEnd"/>
      <w:r w:rsidRPr="008E0DF1">
        <w:rPr>
          <w:color w:val="000000"/>
        </w:rPr>
        <w:t xml:space="preserve"> диагноз ИППП и заразные кожные болезни.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 xml:space="preserve">3. Нельзя вписывать два диагноза одной инфекции. Например, сифилис скрытый и сифилис висцеральный. Надо уточнить, какой диагноз является </w:t>
      </w:r>
      <w:proofErr w:type="gramStart"/>
      <w:r w:rsidRPr="008E0DF1">
        <w:rPr>
          <w:color w:val="000000"/>
        </w:rPr>
        <w:t>доминирующим</w:t>
      </w:r>
      <w:proofErr w:type="gramEnd"/>
      <w:r w:rsidRPr="008E0DF1">
        <w:rPr>
          <w:color w:val="000000"/>
        </w:rPr>
        <w:t xml:space="preserve"> и указать только его.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>4. В случае выявления двух инфекций у одного и того же больного, например, гонореи и сифилиса, извещение заполняется на каждое заболевание отдельно.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>5. При изменении диагноза внутри нозологической формы, заполняется новое извещение и ему присваивается тот же номер, что и предыдущему извещению.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>6. При заполнении строки 1 "Ф.И.О. или код пациента" кодом может служить номер амбулаторной карты или иной принятый в ЛПУ. Фамилия, Имя, Отчество проставлять при наличии заразного кожного заболевания обязательно.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>7. При постановке диагноза микроспории, микоза стоп, трихофитии, фавуса указывать локализацию (волосистая часть головы, ногти, гладкая кожа и т.д.).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>8. В строке 7 "Социальная группа" позиция пенсионер отмечается в случае, если он не работает, если работает и учится, то отмечается только п.4 "учащийся".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 xml:space="preserve">9. Строки 12 и 13 заполняются только на больного </w:t>
      </w:r>
      <w:r>
        <w:rPr>
          <w:color w:val="000000"/>
        </w:rPr>
        <w:t>ИППП</w:t>
      </w:r>
      <w:r w:rsidRPr="008E0DF1">
        <w:rPr>
          <w:color w:val="000000"/>
        </w:rPr>
        <w:t>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>10. Строка 14 "Лабораторное подтверждение" заполняется на все заболевания за исключением чесотки и герпеса урогенитального.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 xml:space="preserve">11. Заполненное извещение в 3-х </w:t>
      </w:r>
      <w:proofErr w:type="spellStart"/>
      <w:r w:rsidRPr="008E0DF1">
        <w:rPr>
          <w:color w:val="000000"/>
        </w:rPr>
        <w:t>дневный</w:t>
      </w:r>
      <w:proofErr w:type="spellEnd"/>
      <w:r w:rsidRPr="008E0DF1">
        <w:rPr>
          <w:color w:val="000000"/>
        </w:rPr>
        <w:t xml:space="preserve"> срок направляется в территориальный кожно-венерологический диспансер.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 xml:space="preserve">12. Дубликат извещения на микроспорию, чесотку, трихофитию, фавус, микозы стоп передается в центр Госсанэпиднадзора в 3-х </w:t>
      </w:r>
      <w:proofErr w:type="spellStart"/>
      <w:r w:rsidRPr="008E0DF1">
        <w:rPr>
          <w:color w:val="000000"/>
        </w:rPr>
        <w:t>дневный</w:t>
      </w:r>
      <w:proofErr w:type="spellEnd"/>
      <w:r w:rsidRPr="008E0DF1">
        <w:rPr>
          <w:color w:val="000000"/>
        </w:rPr>
        <w:t xml:space="preserve"> срок по месту жительства.</w:t>
      </w:r>
    </w:p>
    <w:p w:rsidR="001E6400" w:rsidRPr="008E0DF1" w:rsidRDefault="001E6400" w:rsidP="001E6400">
      <w:pPr>
        <w:spacing w:after="240"/>
        <w:ind w:left="720"/>
        <w:jc w:val="both"/>
        <w:rPr>
          <w:color w:val="000000"/>
        </w:rPr>
      </w:pPr>
      <w:r w:rsidRPr="008E0DF1">
        <w:rPr>
          <w:color w:val="000000"/>
        </w:rPr>
        <w:t>13. Сведения о числе вновь выявленных больных сифилисом (все формы), гонореей передаются в центр Госсанэпиднадзора 2-го числа каждого месяца суммарно.</w:t>
      </w:r>
    </w:p>
    <w:p w:rsidR="001D46C8" w:rsidRDefault="001D46C8"/>
    <w:sectPr w:rsidR="001D46C8" w:rsidSect="001E64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EE"/>
    <w:rsid w:val="001D46C8"/>
    <w:rsid w:val="001E6400"/>
    <w:rsid w:val="003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2014-09-17T03:49:00Z</dcterms:created>
  <dcterms:modified xsi:type="dcterms:W3CDTF">2014-09-17T03:50:00Z</dcterms:modified>
</cp:coreProperties>
</file>